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8234" w14:textId="77777777" w:rsidR="008C7DB7" w:rsidRDefault="008C7DB7" w:rsidP="008C7DB7">
      <w:pPr>
        <w:rPr>
          <w:b/>
          <w:sz w:val="24"/>
          <w:szCs w:val="24"/>
        </w:rPr>
      </w:pPr>
      <w:r>
        <w:rPr>
          <w:b/>
          <w:sz w:val="24"/>
          <w:szCs w:val="24"/>
        </w:rPr>
        <w:t>A</w:t>
      </w:r>
      <w:r w:rsidRPr="00620F21">
        <w:rPr>
          <w:b/>
          <w:sz w:val="24"/>
          <w:szCs w:val="24"/>
        </w:rPr>
        <w:t>mendement</w:t>
      </w:r>
      <w:r>
        <w:rPr>
          <w:b/>
          <w:sz w:val="24"/>
          <w:szCs w:val="24"/>
        </w:rPr>
        <w:t xml:space="preserve"> Aanpassing bestemmingsplan Californië 2 door invulling </w:t>
      </w:r>
      <w:proofErr w:type="spellStart"/>
      <w:r>
        <w:rPr>
          <w:b/>
          <w:sz w:val="24"/>
          <w:szCs w:val="24"/>
        </w:rPr>
        <w:t>dmv</w:t>
      </w:r>
      <w:proofErr w:type="spellEnd"/>
      <w:r>
        <w:rPr>
          <w:b/>
          <w:sz w:val="24"/>
          <w:szCs w:val="24"/>
        </w:rPr>
        <w:t xml:space="preserve"> vollegrondsteelten en/of natuurontwikkeling</w:t>
      </w:r>
    </w:p>
    <w:p w14:paraId="3A3FBA9D" w14:textId="77777777" w:rsidR="008C7DB7" w:rsidRPr="00620F21" w:rsidRDefault="008C7DB7" w:rsidP="008C7DB7">
      <w:pPr>
        <w:rPr>
          <w:sz w:val="24"/>
          <w:szCs w:val="24"/>
        </w:rPr>
      </w:pPr>
    </w:p>
    <w:p w14:paraId="39E6FBF1" w14:textId="77777777" w:rsidR="008C7DB7" w:rsidRPr="00620F21" w:rsidRDefault="008C7DB7" w:rsidP="008C7DB7"/>
    <w:p w14:paraId="6D5C1D65" w14:textId="77777777" w:rsidR="008C7DB7" w:rsidRPr="00620F21" w:rsidRDefault="008C7DB7" w:rsidP="008C7DB7">
      <w:r w:rsidRPr="00620F21">
        <w:t>De raad van de gemeente Horst aan de Maas, in vergadering bijeen op</w:t>
      </w:r>
      <w:r>
        <w:t xml:space="preserve"> 8 februari 2022               </w:t>
      </w:r>
      <w:r w:rsidRPr="00620F21">
        <w:t>;</w:t>
      </w:r>
    </w:p>
    <w:p w14:paraId="01E0AB86" w14:textId="77777777" w:rsidR="008C7DB7" w:rsidRPr="00620F21" w:rsidRDefault="008C7DB7" w:rsidP="008C7DB7"/>
    <w:p w14:paraId="2320E2A9" w14:textId="77777777" w:rsidR="008C7DB7" w:rsidRDefault="008C7DB7" w:rsidP="008C7DB7">
      <w:pPr>
        <w:rPr>
          <w:rFonts w:cs="Arial"/>
        </w:rPr>
      </w:pPr>
      <w:r w:rsidRPr="00620F21">
        <w:t xml:space="preserve">gelet op agendapunt </w:t>
      </w:r>
      <w:bookmarkStart w:id="0" w:name="blwAgendapunt"/>
      <w:r w:rsidRPr="00620F21">
        <w:t xml:space="preserve"> </w:t>
      </w:r>
      <w:bookmarkEnd w:id="0"/>
      <w:r>
        <w:t xml:space="preserve">2, Voorstel tot het gewijzigd vaststellen van het op 10-11-2020 vastgestelde bestemmingsplan </w:t>
      </w:r>
      <w:proofErr w:type="spellStart"/>
      <w:r>
        <w:t>Californie</w:t>
      </w:r>
      <w:proofErr w:type="spellEnd"/>
      <w:r>
        <w:t xml:space="preserve"> 2.</w:t>
      </w:r>
    </w:p>
    <w:p w14:paraId="3FA442F7" w14:textId="77777777" w:rsidR="008C7DB7" w:rsidRPr="00620F21" w:rsidRDefault="008C7DB7" w:rsidP="008C7DB7"/>
    <w:p w14:paraId="1BA9D8D9" w14:textId="77777777" w:rsidR="008C7DB7" w:rsidRPr="00C8453A" w:rsidRDefault="008C7DB7" w:rsidP="008C7DB7">
      <w:pPr>
        <w:rPr>
          <w:rFonts w:cs="Arial"/>
        </w:rPr>
      </w:pPr>
      <w:r w:rsidRPr="00620F21">
        <w:t xml:space="preserve">gelezen het voorstel van </w:t>
      </w:r>
      <w:r>
        <w:t xml:space="preserve">burgemeester en wethouders </w:t>
      </w:r>
      <w:r w:rsidRPr="00C8453A">
        <w:rPr>
          <w:rFonts w:cs="Arial"/>
        </w:rPr>
        <w:t>van</w:t>
      </w:r>
      <w:r>
        <w:rPr>
          <w:rFonts w:cs="Arial"/>
        </w:rPr>
        <w:t xml:space="preserve"> 8 februari 2022</w:t>
      </w:r>
      <w:r w:rsidRPr="00C8453A">
        <w:rPr>
          <w:rFonts w:cs="Arial"/>
        </w:rPr>
        <w:t>, n</w:t>
      </w:r>
      <w:r>
        <w:rPr>
          <w:rFonts w:cs="Arial"/>
        </w:rPr>
        <w:t>r. 2022.010</w:t>
      </w:r>
      <w:r w:rsidRPr="00C8453A">
        <w:rPr>
          <w:rFonts w:cs="Arial"/>
        </w:rPr>
        <w:t>;</w:t>
      </w:r>
    </w:p>
    <w:p w14:paraId="5DF0AB83" w14:textId="77777777" w:rsidR="008C7DB7" w:rsidRDefault="008C7DB7" w:rsidP="008C7DB7">
      <w:r>
        <w:t xml:space="preserve">                   </w:t>
      </w:r>
    </w:p>
    <w:p w14:paraId="74F0A0A5" w14:textId="77777777" w:rsidR="008C7DB7" w:rsidRPr="00D22165" w:rsidRDefault="008C7DB7" w:rsidP="008C7DB7">
      <w:pPr>
        <w:rPr>
          <w:rFonts w:cs="Arial"/>
          <w:color w:val="000000"/>
        </w:rPr>
      </w:pPr>
      <w:r w:rsidRPr="00620F21">
        <w:t xml:space="preserve">gelet op artikel 147b van de Gemeentewet en artikel </w:t>
      </w:r>
      <w:r>
        <w:t>25</w:t>
      </w:r>
      <w:r w:rsidRPr="00620F21">
        <w:t xml:space="preserve"> van het Reglement van Orde </w:t>
      </w:r>
      <w:r w:rsidRPr="00D22165">
        <w:rPr>
          <w:rFonts w:cs="Arial"/>
          <w:color w:val="000000"/>
        </w:rPr>
        <w:t>voor de vergaderingen en andere werkzaamheden van de raad gemeente Horst aan de Maas 20</w:t>
      </w:r>
      <w:r>
        <w:rPr>
          <w:rFonts w:cs="Arial"/>
          <w:color w:val="000000"/>
        </w:rPr>
        <w:t>20;</w:t>
      </w:r>
    </w:p>
    <w:p w14:paraId="4E4FD4E6" w14:textId="77777777" w:rsidR="008C7DB7" w:rsidRDefault="008C7DB7" w:rsidP="008C7DB7"/>
    <w:p w14:paraId="67A7583D" w14:textId="77777777" w:rsidR="008C7DB7" w:rsidRDefault="008C7DB7" w:rsidP="008C7DB7">
      <w:pPr>
        <w:spacing w:line="276" w:lineRule="auto"/>
        <w:rPr>
          <w:rFonts w:cs="Arial"/>
        </w:rPr>
      </w:pPr>
      <w:r w:rsidRPr="00FD5339">
        <w:rPr>
          <w:rFonts w:cs="Arial"/>
        </w:rPr>
        <w:t xml:space="preserve">overwegende, </w:t>
      </w:r>
    </w:p>
    <w:p w14:paraId="19F11074" w14:textId="77777777" w:rsidR="008C7DB7" w:rsidRPr="00FD5339" w:rsidRDefault="008C7DB7" w:rsidP="008C7DB7">
      <w:pPr>
        <w:spacing w:line="276" w:lineRule="auto"/>
        <w:rPr>
          <w:rFonts w:cs="Arial"/>
        </w:rPr>
      </w:pPr>
    </w:p>
    <w:p w14:paraId="5010E205" w14:textId="77777777" w:rsidR="008C7DB7" w:rsidRPr="00697934" w:rsidRDefault="008C7DB7" w:rsidP="008C7DB7">
      <w:pPr>
        <w:pStyle w:val="Lijstalinea"/>
        <w:numPr>
          <w:ilvl w:val="0"/>
          <w:numId w:val="2"/>
        </w:numPr>
        <w:spacing w:line="276" w:lineRule="auto"/>
        <w:contextualSpacing w:val="0"/>
        <w:rPr>
          <w:rFonts w:ascii="Calibri" w:eastAsia="Times New Roman" w:hAnsi="Calibri"/>
        </w:rPr>
      </w:pPr>
      <w:r>
        <w:rPr>
          <w:rFonts w:eastAsia="Times New Roman"/>
        </w:rPr>
        <w:t>Bij het nemen van besluiten op bepaalde terreinen dit ook gevolgen dient te hebben voor besluiten op andere terreinen, zoals bij het vaststellen van bestemmingsplannen.</w:t>
      </w:r>
    </w:p>
    <w:p w14:paraId="32BBB647" w14:textId="77777777" w:rsidR="008C7DB7" w:rsidRPr="00697934" w:rsidRDefault="008C7DB7" w:rsidP="008C7DB7">
      <w:pPr>
        <w:pStyle w:val="Lijstalinea"/>
        <w:numPr>
          <w:ilvl w:val="0"/>
          <w:numId w:val="2"/>
        </w:numPr>
        <w:spacing w:line="276" w:lineRule="auto"/>
        <w:contextualSpacing w:val="0"/>
        <w:rPr>
          <w:rFonts w:ascii="Calibri" w:eastAsia="Times New Roman" w:hAnsi="Calibri"/>
        </w:rPr>
      </w:pPr>
      <w:r>
        <w:rPr>
          <w:rFonts w:eastAsia="Times New Roman"/>
        </w:rPr>
        <w:t>Wij alleen nog zinnige economische ontwikkelingen in onze gemeente nastreven.</w:t>
      </w:r>
    </w:p>
    <w:p w14:paraId="664CA12D" w14:textId="77777777" w:rsidR="008C7DB7" w:rsidRPr="00697934" w:rsidRDefault="008C7DB7" w:rsidP="008C7DB7">
      <w:pPr>
        <w:pStyle w:val="Lijstalinea"/>
        <w:numPr>
          <w:ilvl w:val="0"/>
          <w:numId w:val="2"/>
        </w:numPr>
        <w:spacing w:line="276" w:lineRule="auto"/>
        <w:contextualSpacing w:val="0"/>
        <w:rPr>
          <w:rFonts w:ascii="Calibri" w:eastAsia="Times New Roman" w:hAnsi="Calibri"/>
        </w:rPr>
      </w:pPr>
      <w:r>
        <w:rPr>
          <w:rFonts w:eastAsia="Times New Roman"/>
        </w:rPr>
        <w:t>Een andere, betere, invulling van het gebied Californië 2 tot de mogelijkheden behoort, waardoor de regio ook aantrekkelijk wordt of blijft voor hoger opgeleiden.</w:t>
      </w:r>
    </w:p>
    <w:p w14:paraId="24D01DF5" w14:textId="77777777" w:rsidR="008C7DB7" w:rsidRPr="00697934" w:rsidRDefault="008C7DB7" w:rsidP="008C7DB7">
      <w:pPr>
        <w:spacing w:line="276" w:lineRule="auto"/>
        <w:ind w:left="360"/>
        <w:rPr>
          <w:rFonts w:ascii="Calibri" w:hAnsi="Calibri"/>
        </w:rPr>
      </w:pPr>
    </w:p>
    <w:p w14:paraId="5F19F4FA" w14:textId="77777777" w:rsidR="008C7DB7" w:rsidRDefault="008C7DB7" w:rsidP="008C7DB7">
      <w:pPr>
        <w:rPr>
          <w:b/>
        </w:rPr>
      </w:pPr>
    </w:p>
    <w:p w14:paraId="01D804C6" w14:textId="77777777" w:rsidR="008C7DB7" w:rsidRPr="00620F21" w:rsidRDefault="008C7DB7" w:rsidP="008C7DB7">
      <w:pPr>
        <w:rPr>
          <w:b/>
        </w:rPr>
      </w:pPr>
      <w:r w:rsidRPr="00620F21">
        <w:rPr>
          <w:b/>
        </w:rPr>
        <w:t>b e s l u i t :</w:t>
      </w:r>
    </w:p>
    <w:p w14:paraId="573BCD43" w14:textId="77777777" w:rsidR="008C7DB7" w:rsidRDefault="008C7DB7" w:rsidP="008C7DB7"/>
    <w:p w14:paraId="2C3E5910" w14:textId="77777777" w:rsidR="008C7DB7" w:rsidRDefault="008C7DB7" w:rsidP="008C7DB7">
      <w:r>
        <w:t>het conceptbesluit van burgemeester en wethouders als volgt te herschrijven:</w:t>
      </w:r>
    </w:p>
    <w:p w14:paraId="6EEB7D7F" w14:textId="77777777" w:rsidR="008C7DB7" w:rsidRDefault="008C7DB7" w:rsidP="008C7DB7"/>
    <w:p w14:paraId="5B3A644D" w14:textId="77777777" w:rsidR="008C7DB7" w:rsidRDefault="008C7DB7" w:rsidP="008C7DB7">
      <w:pPr>
        <w:pStyle w:val="Lijstalinea"/>
        <w:numPr>
          <w:ilvl w:val="0"/>
          <w:numId w:val="1"/>
        </w:numPr>
        <w:spacing w:line="280" w:lineRule="exact"/>
        <w:rPr>
          <w:rFonts w:eastAsia="Times New Roman"/>
        </w:rPr>
      </w:pPr>
      <w:r>
        <w:rPr>
          <w:rFonts w:eastAsia="Times New Roman"/>
        </w:rPr>
        <w:t xml:space="preserve">Het gebied </w:t>
      </w:r>
      <w:proofErr w:type="spellStart"/>
      <w:r>
        <w:rPr>
          <w:rFonts w:eastAsia="Times New Roman"/>
        </w:rPr>
        <w:t>Californie</w:t>
      </w:r>
      <w:proofErr w:type="spellEnd"/>
      <w:r>
        <w:rPr>
          <w:rFonts w:eastAsia="Times New Roman"/>
        </w:rPr>
        <w:t xml:space="preserve"> 2 alleen nog maar te bestemmen voor vollegrondstuinbouw, bijv. in de vorm van strokenteelt of als een gebied voor een proeftuin, zoals eerder het Meterikveld in Meterik, daarbij aansluitend bij ontwikkelingen bij en bedrijven van </w:t>
      </w:r>
      <w:proofErr w:type="spellStart"/>
      <w:r>
        <w:rPr>
          <w:rFonts w:eastAsia="Times New Roman"/>
        </w:rPr>
        <w:t>Brightlands</w:t>
      </w:r>
      <w:proofErr w:type="spellEnd"/>
    </w:p>
    <w:p w14:paraId="6A26BEDA" w14:textId="77777777" w:rsidR="008C7DB7" w:rsidRDefault="008C7DB7" w:rsidP="008C7DB7">
      <w:pPr>
        <w:pStyle w:val="Lijstalinea"/>
        <w:numPr>
          <w:ilvl w:val="0"/>
          <w:numId w:val="1"/>
        </w:numPr>
        <w:spacing w:line="280" w:lineRule="exact"/>
        <w:rPr>
          <w:rFonts w:eastAsia="Times New Roman"/>
        </w:rPr>
      </w:pPr>
      <w:r>
        <w:rPr>
          <w:rFonts w:eastAsia="Times New Roman"/>
        </w:rPr>
        <w:t>De verkeersafwikkeling aan te passen conform het oorspronkelijke voorstel, zodat de overlast t.g.v. verkeer voor de buurt wordt voorkomen</w:t>
      </w:r>
    </w:p>
    <w:p w14:paraId="6B74AC13" w14:textId="77777777" w:rsidR="008C7DB7" w:rsidRPr="00697934" w:rsidRDefault="008C7DB7" w:rsidP="008C7DB7">
      <w:pPr>
        <w:pStyle w:val="Lijstalinea"/>
        <w:numPr>
          <w:ilvl w:val="0"/>
          <w:numId w:val="1"/>
        </w:numPr>
        <w:spacing w:line="280" w:lineRule="exact"/>
        <w:rPr>
          <w:rFonts w:eastAsia="Times New Roman"/>
        </w:rPr>
      </w:pPr>
      <w:r>
        <w:rPr>
          <w:rFonts w:eastAsia="Times New Roman"/>
        </w:rPr>
        <w:t>Conform het advies van de Commissie Roemer, geen huisvesting Arbeidsmigranten toe te staan.</w:t>
      </w:r>
    </w:p>
    <w:p w14:paraId="75FA50E8" w14:textId="77777777" w:rsidR="008C7DB7" w:rsidRDefault="008C7DB7" w:rsidP="008C7DB7"/>
    <w:p w14:paraId="1EFEC5CD" w14:textId="77777777" w:rsidR="008C7DB7" w:rsidRDefault="008C7DB7" w:rsidP="008C7DB7">
      <w:pPr>
        <w:rPr>
          <w:rFonts w:cs="Arial"/>
        </w:rPr>
      </w:pPr>
      <w:r>
        <w:rPr>
          <w:rFonts w:cs="Arial"/>
        </w:rPr>
        <w:t>Aldus ingediend door de fractie van de Perspectief Horst aan de Maas</w:t>
      </w:r>
    </w:p>
    <w:p w14:paraId="2EF70425" w14:textId="77777777" w:rsidR="008C7DB7" w:rsidRDefault="008C7DB7" w:rsidP="008C7DB7">
      <w:pPr>
        <w:rPr>
          <w:rFonts w:cs="Arial"/>
        </w:rPr>
      </w:pPr>
    </w:p>
    <w:p w14:paraId="5566BB88" w14:textId="77777777" w:rsidR="008C7DB7" w:rsidRPr="00133680" w:rsidRDefault="008C7DB7" w:rsidP="008C7DB7">
      <w:r w:rsidRPr="00133680">
        <w:t>Aldus besloten in de openbare vergadering van</w:t>
      </w:r>
      <w:r>
        <w:t xml:space="preserve"> 8 februari 2022</w:t>
      </w:r>
    </w:p>
    <w:p w14:paraId="6135442B" w14:textId="77777777" w:rsidR="008C7DB7" w:rsidRDefault="008C7DB7" w:rsidP="008C7DB7"/>
    <w:p w14:paraId="538517D0" w14:textId="77777777" w:rsidR="008C7DB7" w:rsidRDefault="008C7DB7" w:rsidP="008C7DB7"/>
    <w:tbl>
      <w:tblPr>
        <w:tblW w:w="0" w:type="auto"/>
        <w:tblLook w:val="01E0" w:firstRow="1" w:lastRow="1" w:firstColumn="1" w:lastColumn="1" w:noHBand="0" w:noVBand="0"/>
      </w:tblPr>
      <w:tblGrid>
        <w:gridCol w:w="4531"/>
        <w:gridCol w:w="4495"/>
      </w:tblGrid>
      <w:tr w:rsidR="008C7DB7" w14:paraId="319DAF57" w14:textId="77777777" w:rsidTr="00932120">
        <w:trPr>
          <w:cantSplit/>
        </w:trPr>
        <w:tc>
          <w:tcPr>
            <w:tcW w:w="4889" w:type="dxa"/>
            <w:shd w:val="clear" w:color="auto" w:fill="auto"/>
          </w:tcPr>
          <w:p w14:paraId="33EF5982" w14:textId="77777777" w:rsidR="008C7DB7" w:rsidRDefault="008C7DB7" w:rsidP="00932120">
            <w:pPr>
              <w:spacing w:line="240" w:lineRule="auto"/>
            </w:pPr>
            <w:r>
              <w:lastRenderedPageBreak/>
              <w:t>De raad voornoemd,</w:t>
            </w:r>
          </w:p>
          <w:p w14:paraId="0049ACFE" w14:textId="77777777" w:rsidR="008C7DB7" w:rsidRDefault="008C7DB7" w:rsidP="00932120">
            <w:pPr>
              <w:spacing w:line="240" w:lineRule="auto"/>
            </w:pPr>
          </w:p>
          <w:p w14:paraId="257E3ACE" w14:textId="77777777" w:rsidR="008C7DB7" w:rsidRDefault="008C7DB7" w:rsidP="00932120">
            <w:pPr>
              <w:spacing w:line="240" w:lineRule="auto"/>
            </w:pPr>
            <w:r>
              <w:t>De voorzitter,</w:t>
            </w:r>
          </w:p>
          <w:p w14:paraId="76A2C2F5" w14:textId="77777777" w:rsidR="008C7DB7" w:rsidRPr="007B6BE3" w:rsidRDefault="008C7DB7" w:rsidP="00932120">
            <w:pPr>
              <w:spacing w:line="240" w:lineRule="auto"/>
              <w:rPr>
                <w:color w:val="FFFFFF"/>
              </w:rPr>
            </w:pPr>
            <w:r w:rsidRPr="007B6BE3">
              <w:rPr>
                <w:color w:val="FFFFFF"/>
              </w:rPr>
              <w:t>{HAND1}</w:t>
            </w:r>
          </w:p>
          <w:p w14:paraId="5D1E1C3A" w14:textId="77777777" w:rsidR="008C7DB7" w:rsidRDefault="008C7DB7" w:rsidP="00932120">
            <w:pPr>
              <w:spacing w:line="240" w:lineRule="auto"/>
            </w:pPr>
          </w:p>
          <w:p w14:paraId="672DB436" w14:textId="77777777" w:rsidR="008C7DB7" w:rsidRDefault="008C7DB7" w:rsidP="00932120">
            <w:pPr>
              <w:spacing w:line="240" w:lineRule="auto"/>
            </w:pPr>
          </w:p>
          <w:p w14:paraId="5F675EF8" w14:textId="77777777" w:rsidR="008C7DB7" w:rsidRDefault="008C7DB7" w:rsidP="00932120">
            <w:pPr>
              <w:spacing w:line="240" w:lineRule="auto"/>
            </w:pPr>
          </w:p>
          <w:p w14:paraId="1BB34AC1" w14:textId="77777777" w:rsidR="008C7DB7" w:rsidRDefault="008C7DB7" w:rsidP="00932120">
            <w:pPr>
              <w:spacing w:line="240" w:lineRule="auto"/>
            </w:pPr>
          </w:p>
          <w:p w14:paraId="48478EDA" w14:textId="77777777" w:rsidR="008C7DB7" w:rsidRDefault="008C7DB7" w:rsidP="00932120">
            <w:pPr>
              <w:spacing w:line="240" w:lineRule="auto"/>
            </w:pPr>
          </w:p>
          <w:p w14:paraId="7C4018A2" w14:textId="77777777" w:rsidR="008C7DB7" w:rsidRPr="00654268" w:rsidRDefault="008C7DB7" w:rsidP="00932120">
            <w:pPr>
              <w:spacing w:line="240" w:lineRule="auto"/>
            </w:pPr>
            <w:r>
              <w:fldChar w:fldCharType="begin" w:fldLock="1"/>
            </w:r>
            <w:r w:rsidRPr="00B22130">
              <w:instrText xml:space="preserve"> mitSV ORGANISATIE Burgemeester \* MERGEFORMAT </w:instrText>
            </w:r>
            <w:r>
              <w:fldChar w:fldCharType="separate"/>
            </w:r>
            <w:r>
              <w:rPr>
                <w:bCs/>
                <w:noProof/>
              </w:rPr>
              <w:t>drs. R.F.I. Palmen</w:t>
            </w:r>
            <w:r>
              <w:fldChar w:fldCharType="end"/>
            </w:r>
          </w:p>
        </w:tc>
        <w:tc>
          <w:tcPr>
            <w:tcW w:w="4889" w:type="dxa"/>
            <w:shd w:val="clear" w:color="auto" w:fill="auto"/>
          </w:tcPr>
          <w:p w14:paraId="41FDFE14" w14:textId="77777777" w:rsidR="008C7DB7" w:rsidRDefault="008C7DB7" w:rsidP="00932120">
            <w:pPr>
              <w:spacing w:line="240" w:lineRule="auto"/>
            </w:pPr>
          </w:p>
          <w:p w14:paraId="48092F97" w14:textId="77777777" w:rsidR="008C7DB7" w:rsidRDefault="008C7DB7" w:rsidP="00932120">
            <w:pPr>
              <w:spacing w:line="240" w:lineRule="auto"/>
            </w:pPr>
          </w:p>
          <w:p w14:paraId="23738408" w14:textId="77777777" w:rsidR="008C7DB7" w:rsidRDefault="008C7DB7" w:rsidP="00932120">
            <w:pPr>
              <w:spacing w:line="240" w:lineRule="auto"/>
            </w:pPr>
            <w:r>
              <w:t>De griffier,</w:t>
            </w:r>
          </w:p>
          <w:p w14:paraId="219CE805" w14:textId="77777777" w:rsidR="008C7DB7" w:rsidRPr="007B6BE3" w:rsidRDefault="008C7DB7" w:rsidP="00932120">
            <w:pPr>
              <w:spacing w:line="240" w:lineRule="auto"/>
              <w:rPr>
                <w:color w:val="FFFFFF"/>
              </w:rPr>
            </w:pPr>
            <w:r w:rsidRPr="007B6BE3">
              <w:rPr>
                <w:color w:val="FFFFFF"/>
              </w:rPr>
              <w:t>{HAND}</w:t>
            </w:r>
          </w:p>
          <w:p w14:paraId="1B7DDBBD" w14:textId="77777777" w:rsidR="008C7DB7" w:rsidRDefault="008C7DB7" w:rsidP="00932120">
            <w:pPr>
              <w:spacing w:line="240" w:lineRule="auto"/>
            </w:pPr>
          </w:p>
          <w:p w14:paraId="4663A5EB" w14:textId="77777777" w:rsidR="008C7DB7" w:rsidRDefault="008C7DB7" w:rsidP="00932120">
            <w:pPr>
              <w:spacing w:line="240" w:lineRule="auto"/>
            </w:pPr>
          </w:p>
          <w:p w14:paraId="77E1146A" w14:textId="77777777" w:rsidR="008C7DB7" w:rsidRDefault="008C7DB7" w:rsidP="00932120">
            <w:pPr>
              <w:spacing w:line="240" w:lineRule="auto"/>
            </w:pPr>
          </w:p>
          <w:p w14:paraId="10D923DE" w14:textId="77777777" w:rsidR="008C7DB7" w:rsidRDefault="008C7DB7" w:rsidP="00932120">
            <w:pPr>
              <w:spacing w:line="240" w:lineRule="auto"/>
            </w:pPr>
          </w:p>
          <w:p w14:paraId="7541AAC7" w14:textId="77777777" w:rsidR="008C7DB7" w:rsidRDefault="008C7DB7" w:rsidP="00932120">
            <w:pPr>
              <w:spacing w:line="240" w:lineRule="auto"/>
            </w:pPr>
          </w:p>
          <w:p w14:paraId="734177CC" w14:textId="77777777" w:rsidR="008C7DB7" w:rsidRDefault="008C7DB7" w:rsidP="00932120">
            <w:pPr>
              <w:spacing w:line="240" w:lineRule="auto"/>
            </w:pPr>
            <w:fldSimple w:instr=" mitSV ORGANISATIE Griffier \* MERGEFORMAT " w:fldLock="1">
              <w:r>
                <w:t>mr. R.J.M. Poels</w:t>
              </w:r>
            </w:fldSimple>
          </w:p>
        </w:tc>
      </w:tr>
    </w:tbl>
    <w:p w14:paraId="095C7B8B" w14:textId="77777777" w:rsidR="008C7DB7" w:rsidRPr="0006282F" w:rsidRDefault="008C7DB7" w:rsidP="008C7DB7">
      <w:pPr>
        <w:pStyle w:val="refvoetbrief"/>
      </w:pPr>
    </w:p>
    <w:p w14:paraId="7D2F6CDE" w14:textId="77777777" w:rsidR="008C7DB7" w:rsidRDefault="008C7DB7"/>
    <w:sectPr w:rsidR="008C7DB7" w:rsidSect="008E5CFE">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D969" w14:textId="77777777" w:rsidR="00C3583B" w:rsidRDefault="00C3583B" w:rsidP="008E5CFE">
      <w:pPr>
        <w:spacing w:line="240" w:lineRule="auto"/>
      </w:pPr>
      <w:r>
        <w:separator/>
      </w:r>
    </w:p>
  </w:endnote>
  <w:endnote w:type="continuationSeparator" w:id="0">
    <w:p w14:paraId="3A601D5F" w14:textId="77777777" w:rsidR="00C3583B" w:rsidRDefault="00C3583B" w:rsidP="008E5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EE84" w14:textId="0B7A2547" w:rsidR="008E5CFE" w:rsidRDefault="008E5CFE" w:rsidP="008E5CFE">
    <w:pPr>
      <w:pStyle w:val="Voettekst"/>
      <w:jc w:val="center"/>
    </w:pPr>
    <w:r>
      <w:rPr>
        <w:noProof/>
        <w:lang w:val="nl-NL" w:eastAsia="nl-NL"/>
      </w:rPr>
      <w:drawing>
        <wp:inline distT="0" distB="0" distL="0" distR="0" wp14:anchorId="67F4D262" wp14:editId="28C9E117">
          <wp:extent cx="629920" cy="629920"/>
          <wp:effectExtent l="0" t="0" r="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9920" cy="6299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6C22" w14:textId="5AC38CA8" w:rsidR="008E5CFE" w:rsidRDefault="008E5CFE" w:rsidP="008E5CFE">
    <w:pPr>
      <w:pStyle w:val="Voettekst"/>
      <w:jc w:val="center"/>
    </w:pPr>
    <w:r>
      <w:rPr>
        <w:noProof/>
        <w:lang w:val="nl-NL" w:eastAsia="nl-NL"/>
      </w:rPr>
      <w:drawing>
        <wp:inline distT="0" distB="0" distL="0" distR="0" wp14:anchorId="1AF7FDFF" wp14:editId="36D7E7DE">
          <wp:extent cx="629920" cy="629920"/>
          <wp:effectExtent l="0" t="0" r="0" b="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9920" cy="629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6C65" w14:textId="77777777" w:rsidR="00C3583B" w:rsidRDefault="00C3583B" w:rsidP="008E5CFE">
      <w:pPr>
        <w:spacing w:line="240" w:lineRule="auto"/>
      </w:pPr>
      <w:r>
        <w:separator/>
      </w:r>
    </w:p>
  </w:footnote>
  <w:footnote w:type="continuationSeparator" w:id="0">
    <w:p w14:paraId="4AB51C18" w14:textId="77777777" w:rsidR="00C3583B" w:rsidRDefault="00C3583B" w:rsidP="008E5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C88" w14:textId="266BCE42" w:rsidR="008E5CFE" w:rsidRDefault="008E5CFE" w:rsidP="008E5CFE">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3434" w14:textId="02A04866" w:rsidR="008E5CFE" w:rsidRDefault="00D877A6" w:rsidP="008E5CFE">
    <w:pPr>
      <w:pStyle w:val="Koptekst"/>
      <w:jc w:val="right"/>
    </w:pPr>
    <w:r>
      <w:rPr>
        <w:noProof/>
        <w:lang w:val="nl-NL" w:eastAsia="nl-NL"/>
      </w:rPr>
      <w:drawing>
        <wp:inline distT="0" distB="0" distL="0" distR="0" wp14:anchorId="5A061817" wp14:editId="701AD53E">
          <wp:extent cx="1556394" cy="1177290"/>
          <wp:effectExtent l="0" t="0" r="5715" b="3810"/>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pic:nvPicPr>
                <pic:blipFill rotWithShape="1">
                  <a:blip r:embed="rId1">
                    <a:extLst>
                      <a:ext uri="{28A0092B-C50C-407E-A947-70E740481C1C}">
                        <a14:useLocalDpi xmlns:a14="http://schemas.microsoft.com/office/drawing/2010/main" val="0"/>
                      </a:ext>
                    </a:extLst>
                  </a:blip>
                  <a:srcRect l="12497" t="19809" r="12452" b="23422"/>
                  <a:stretch/>
                </pic:blipFill>
                <pic:spPr bwMode="auto">
                  <a:xfrm>
                    <a:off x="0" y="0"/>
                    <a:ext cx="1567661" cy="11858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413"/>
    <w:multiLevelType w:val="hybridMultilevel"/>
    <w:tmpl w:val="7716EAC4"/>
    <w:lvl w:ilvl="0" w:tplc="AC48C41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6505AE"/>
    <w:multiLevelType w:val="hybridMultilevel"/>
    <w:tmpl w:val="41444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FE"/>
    <w:rsid w:val="00217613"/>
    <w:rsid w:val="003140FB"/>
    <w:rsid w:val="0037100C"/>
    <w:rsid w:val="0054480D"/>
    <w:rsid w:val="005F6C73"/>
    <w:rsid w:val="00757285"/>
    <w:rsid w:val="008C7DB7"/>
    <w:rsid w:val="008E5CFE"/>
    <w:rsid w:val="00C3583B"/>
    <w:rsid w:val="00D42318"/>
    <w:rsid w:val="00D877A6"/>
    <w:rsid w:val="00EF63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9DB35"/>
  <w15:docId w15:val="{78054EE8-1F50-4B7D-9323-3DE5E572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5CFE"/>
    <w:pPr>
      <w:spacing w:after="0" w:line="280" w:lineRule="exact"/>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5CFE"/>
    <w:pPr>
      <w:tabs>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KoptekstChar">
    <w:name w:val="Koptekst Char"/>
    <w:basedOn w:val="Standaardalinea-lettertype"/>
    <w:link w:val="Koptekst"/>
    <w:uiPriority w:val="99"/>
    <w:rsid w:val="008E5CFE"/>
    <w:rPr>
      <w:lang w:val="en-GB"/>
    </w:rPr>
  </w:style>
  <w:style w:type="paragraph" w:styleId="Voettekst">
    <w:name w:val="footer"/>
    <w:basedOn w:val="Standaard"/>
    <w:link w:val="VoettekstChar"/>
    <w:uiPriority w:val="99"/>
    <w:unhideWhenUsed/>
    <w:rsid w:val="008E5CFE"/>
    <w:pPr>
      <w:tabs>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VoettekstChar">
    <w:name w:val="Voettekst Char"/>
    <w:basedOn w:val="Standaardalinea-lettertype"/>
    <w:link w:val="Voettekst"/>
    <w:uiPriority w:val="99"/>
    <w:rsid w:val="008E5CFE"/>
    <w:rPr>
      <w:lang w:val="en-GB"/>
    </w:rPr>
  </w:style>
  <w:style w:type="paragraph" w:styleId="Ballontekst">
    <w:name w:val="Balloon Text"/>
    <w:basedOn w:val="Standaard"/>
    <w:link w:val="BallontekstChar"/>
    <w:uiPriority w:val="99"/>
    <w:semiHidden/>
    <w:unhideWhenUsed/>
    <w:rsid w:val="008C7D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DB7"/>
    <w:rPr>
      <w:rFonts w:ascii="Tahoma" w:eastAsia="Times New Roman" w:hAnsi="Tahoma" w:cs="Tahoma"/>
      <w:sz w:val="16"/>
      <w:szCs w:val="16"/>
      <w:lang w:val="nl-NL" w:eastAsia="nl-NL"/>
    </w:rPr>
  </w:style>
  <w:style w:type="paragraph" w:customStyle="1" w:styleId="refvoetbrief">
    <w:name w:val="refvoetbrief"/>
    <w:basedOn w:val="Standaard"/>
    <w:rsid w:val="008C7DB7"/>
    <w:pPr>
      <w:spacing w:line="180" w:lineRule="exact"/>
    </w:pPr>
    <w:rPr>
      <w:sz w:val="16"/>
      <w:szCs w:val="16"/>
    </w:rPr>
  </w:style>
  <w:style w:type="paragraph" w:styleId="Lijstalinea">
    <w:name w:val="List Paragraph"/>
    <w:basedOn w:val="Standaard"/>
    <w:uiPriority w:val="34"/>
    <w:qFormat/>
    <w:rsid w:val="008C7DB7"/>
    <w:pPr>
      <w:spacing w:line="280" w:lineRule="atLeast"/>
      <w:ind w:left="720"/>
      <w:contextualSpacing/>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Spreeuwenberg</dc:creator>
  <cp:lastModifiedBy>Paul Geurts</cp:lastModifiedBy>
  <cp:revision>2</cp:revision>
  <cp:lastPrinted>2022-02-07T15:15:00Z</cp:lastPrinted>
  <dcterms:created xsi:type="dcterms:W3CDTF">2022-02-28T13:52:00Z</dcterms:created>
  <dcterms:modified xsi:type="dcterms:W3CDTF">2022-02-28T13:52:00Z</dcterms:modified>
</cp:coreProperties>
</file>