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520B" w14:textId="158E18BF" w:rsidR="00B1185A" w:rsidRPr="007545C6" w:rsidRDefault="00B1185A" w:rsidP="00B1185A">
      <w:pPr>
        <w:rPr>
          <w:color w:val="FFFFFF" w:themeColor="background1"/>
        </w:rPr>
      </w:pPr>
    </w:p>
    <w:p w14:paraId="652766E8" w14:textId="77777777" w:rsidR="00B1185A" w:rsidRPr="00741FC3" w:rsidRDefault="00B1185A" w:rsidP="00B1185A">
      <w:pPr>
        <w:pStyle w:val="Formuliernaam"/>
      </w:pPr>
      <w:bookmarkStart w:id="0" w:name="Type"/>
      <w:r w:rsidRPr="00741FC3">
        <w:t>raadsinformatiebrief</w:t>
      </w:r>
    </w:p>
    <w:bookmarkEnd w:id="0"/>
    <w:p w14:paraId="33A3B63D" w14:textId="77777777" w:rsidR="00B1185A" w:rsidRPr="00741FC3" w:rsidRDefault="00B1185A" w:rsidP="00B1185A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7938"/>
      </w:tblGrid>
      <w:tr w:rsidR="00B1185A" w:rsidRPr="00741FC3" w14:paraId="1D65DFD3" w14:textId="77777777" w:rsidTr="00E05D92">
        <w:trPr>
          <w:trHeight w:val="397"/>
        </w:trPr>
        <w:tc>
          <w:tcPr>
            <w:tcW w:w="2037" w:type="dxa"/>
          </w:tcPr>
          <w:p w14:paraId="2A93017A" w14:textId="77777777" w:rsidR="00B1185A" w:rsidRPr="00741FC3" w:rsidRDefault="00B1185A" w:rsidP="00E05D92">
            <w:pPr>
              <w:spacing w:line="340" w:lineRule="exact"/>
              <w:rPr>
                <w:b/>
                <w:szCs w:val="18"/>
              </w:rPr>
            </w:pPr>
            <w:r w:rsidRPr="00741FC3">
              <w:rPr>
                <w:b/>
                <w:szCs w:val="18"/>
              </w:rPr>
              <w:t>van</w:t>
            </w:r>
          </w:p>
        </w:tc>
        <w:tc>
          <w:tcPr>
            <w:tcW w:w="160" w:type="dxa"/>
          </w:tcPr>
          <w:p w14:paraId="64AC6B74" w14:textId="77777777" w:rsidR="00B1185A" w:rsidRPr="00741FC3" w:rsidRDefault="00B1185A" w:rsidP="00E05D92">
            <w:pPr>
              <w:spacing w:line="340" w:lineRule="exact"/>
              <w:rPr>
                <w:szCs w:val="18"/>
              </w:rPr>
            </w:pPr>
            <w:r w:rsidRPr="00741FC3">
              <w:rPr>
                <w:szCs w:val="18"/>
              </w:rPr>
              <w:t>:</w:t>
            </w:r>
          </w:p>
        </w:tc>
        <w:tc>
          <w:tcPr>
            <w:tcW w:w="7938" w:type="dxa"/>
          </w:tcPr>
          <w:p w14:paraId="45A31B94" w14:textId="77777777" w:rsidR="00B1185A" w:rsidRPr="00741FC3" w:rsidRDefault="00B1185A" w:rsidP="00E05D92">
            <w:pPr>
              <w:spacing w:line="340" w:lineRule="exact"/>
              <w:rPr>
                <w:szCs w:val="18"/>
              </w:rPr>
            </w:pPr>
            <w:r w:rsidRPr="00741FC3">
              <w:rPr>
                <w:szCs w:val="18"/>
              </w:rPr>
              <w:t>Burgemeester en wethouders</w:t>
            </w:r>
          </w:p>
        </w:tc>
      </w:tr>
      <w:tr w:rsidR="00B1185A" w:rsidRPr="00741FC3" w14:paraId="5FB99BFE" w14:textId="77777777" w:rsidTr="00E05D92">
        <w:trPr>
          <w:trHeight w:val="397"/>
        </w:trPr>
        <w:tc>
          <w:tcPr>
            <w:tcW w:w="2037" w:type="dxa"/>
          </w:tcPr>
          <w:p w14:paraId="68485A12" w14:textId="77777777" w:rsidR="00B1185A" w:rsidRPr="00741FC3" w:rsidRDefault="00B1185A" w:rsidP="00E05D92">
            <w:pPr>
              <w:spacing w:line="340" w:lineRule="exact"/>
              <w:rPr>
                <w:b/>
                <w:szCs w:val="18"/>
              </w:rPr>
            </w:pPr>
            <w:r w:rsidRPr="00741FC3">
              <w:rPr>
                <w:b/>
                <w:szCs w:val="18"/>
              </w:rPr>
              <w:t>portefeuillehouder</w:t>
            </w:r>
          </w:p>
        </w:tc>
        <w:tc>
          <w:tcPr>
            <w:tcW w:w="160" w:type="dxa"/>
          </w:tcPr>
          <w:p w14:paraId="3AB45C20" w14:textId="77777777" w:rsidR="00B1185A" w:rsidRPr="00741FC3" w:rsidRDefault="00B1185A" w:rsidP="00E05D92">
            <w:pPr>
              <w:spacing w:line="340" w:lineRule="exact"/>
            </w:pPr>
            <w:r w:rsidRPr="00741FC3">
              <w:t>:</w:t>
            </w:r>
          </w:p>
        </w:tc>
        <w:tc>
          <w:tcPr>
            <w:tcW w:w="7938" w:type="dxa"/>
            <w:vAlign w:val="center"/>
          </w:tcPr>
          <w:p w14:paraId="343F0D92" w14:textId="77777777" w:rsidR="00B1185A" w:rsidRDefault="00EF088D" w:rsidP="00E05D92">
            <w:pPr>
              <w:spacing w:line="340" w:lineRule="exact"/>
              <w:rPr>
                <w:szCs w:val="18"/>
              </w:rPr>
            </w:pPr>
            <w:r>
              <w:rPr>
                <w:szCs w:val="18"/>
              </w:rPr>
              <w:t>E. Beurskens</w:t>
            </w:r>
          </w:p>
          <w:p w14:paraId="71F85AA0" w14:textId="77777777" w:rsidR="00B1185A" w:rsidRPr="00741FC3" w:rsidRDefault="00B1185A" w:rsidP="00E05D92">
            <w:pPr>
              <w:spacing w:line="20" w:lineRule="exact"/>
              <w:rPr>
                <w:szCs w:val="18"/>
              </w:rPr>
            </w:pPr>
          </w:p>
        </w:tc>
      </w:tr>
      <w:tr w:rsidR="00B1185A" w:rsidRPr="00741FC3" w14:paraId="6E14B509" w14:textId="77777777" w:rsidTr="00E05D92">
        <w:trPr>
          <w:trHeight w:val="397"/>
        </w:trPr>
        <w:tc>
          <w:tcPr>
            <w:tcW w:w="2037" w:type="dxa"/>
          </w:tcPr>
          <w:p w14:paraId="6EA24074" w14:textId="77777777" w:rsidR="00B1185A" w:rsidRPr="00741FC3" w:rsidRDefault="00B1185A" w:rsidP="00E05D92">
            <w:pPr>
              <w:spacing w:line="340" w:lineRule="exact"/>
              <w:rPr>
                <w:b/>
                <w:szCs w:val="18"/>
              </w:rPr>
            </w:pPr>
            <w:r w:rsidRPr="00741FC3">
              <w:rPr>
                <w:b/>
                <w:szCs w:val="18"/>
              </w:rPr>
              <w:t>aan</w:t>
            </w:r>
          </w:p>
        </w:tc>
        <w:tc>
          <w:tcPr>
            <w:tcW w:w="160" w:type="dxa"/>
          </w:tcPr>
          <w:p w14:paraId="618F9288" w14:textId="77777777" w:rsidR="00B1185A" w:rsidRPr="00741FC3" w:rsidRDefault="00B1185A" w:rsidP="00E05D92">
            <w:pPr>
              <w:spacing w:line="340" w:lineRule="exact"/>
            </w:pPr>
            <w:r w:rsidRPr="00741FC3">
              <w:t>:</w:t>
            </w:r>
          </w:p>
        </w:tc>
        <w:tc>
          <w:tcPr>
            <w:tcW w:w="7938" w:type="dxa"/>
          </w:tcPr>
          <w:p w14:paraId="5BF556ED" w14:textId="77777777" w:rsidR="00B1185A" w:rsidRPr="00741FC3" w:rsidRDefault="00B1185A" w:rsidP="00E05D92">
            <w:pPr>
              <w:spacing w:line="340" w:lineRule="exact"/>
              <w:rPr>
                <w:szCs w:val="18"/>
              </w:rPr>
            </w:pPr>
            <w:r w:rsidRPr="00741FC3">
              <w:rPr>
                <w:szCs w:val="18"/>
              </w:rPr>
              <w:t>De leden van de gemeenteraad</w:t>
            </w:r>
          </w:p>
        </w:tc>
      </w:tr>
      <w:tr w:rsidR="00B1185A" w:rsidRPr="00741FC3" w14:paraId="5AA56C23" w14:textId="77777777" w:rsidTr="00E05D92">
        <w:trPr>
          <w:trHeight w:val="397"/>
        </w:trPr>
        <w:tc>
          <w:tcPr>
            <w:tcW w:w="2037" w:type="dxa"/>
          </w:tcPr>
          <w:p w14:paraId="2B720C89" w14:textId="77777777" w:rsidR="00B1185A" w:rsidRPr="00741FC3" w:rsidRDefault="00B1185A" w:rsidP="00E05D92">
            <w:pPr>
              <w:spacing w:line="340" w:lineRule="exact"/>
              <w:rPr>
                <w:b/>
                <w:szCs w:val="18"/>
              </w:rPr>
            </w:pPr>
            <w:r w:rsidRPr="00741FC3">
              <w:rPr>
                <w:b/>
                <w:szCs w:val="18"/>
              </w:rPr>
              <w:t>datum</w:t>
            </w:r>
          </w:p>
        </w:tc>
        <w:tc>
          <w:tcPr>
            <w:tcW w:w="160" w:type="dxa"/>
          </w:tcPr>
          <w:p w14:paraId="5157BDC2" w14:textId="77777777" w:rsidR="00B1185A" w:rsidRPr="00741FC3" w:rsidRDefault="00B1185A" w:rsidP="00E05D92">
            <w:pPr>
              <w:spacing w:line="340" w:lineRule="exact"/>
            </w:pPr>
            <w:r w:rsidRPr="00741FC3">
              <w:t>:</w:t>
            </w:r>
          </w:p>
        </w:tc>
        <w:tc>
          <w:tcPr>
            <w:tcW w:w="7938" w:type="dxa"/>
          </w:tcPr>
          <w:p w14:paraId="2E179B16" w14:textId="511F0F50" w:rsidR="00B1185A" w:rsidRPr="00741FC3" w:rsidRDefault="007D61D5" w:rsidP="00E05D92">
            <w:pPr>
              <w:spacing w:line="340" w:lineRule="exact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B1185A">
              <w:rPr>
                <w:szCs w:val="18"/>
              </w:rPr>
              <w:t>/0</w:t>
            </w:r>
            <w:r>
              <w:rPr>
                <w:szCs w:val="18"/>
              </w:rPr>
              <w:t>9</w:t>
            </w:r>
            <w:r w:rsidR="00B1185A">
              <w:rPr>
                <w:szCs w:val="18"/>
              </w:rPr>
              <w:t>/2021</w:t>
            </w:r>
          </w:p>
        </w:tc>
      </w:tr>
      <w:tr w:rsidR="00B1185A" w:rsidRPr="00741FC3" w14:paraId="2FA8CCCA" w14:textId="77777777" w:rsidTr="00E05D92">
        <w:trPr>
          <w:trHeight w:val="397"/>
        </w:trPr>
        <w:tc>
          <w:tcPr>
            <w:tcW w:w="2037" w:type="dxa"/>
          </w:tcPr>
          <w:p w14:paraId="1732700E" w14:textId="77777777" w:rsidR="00B1185A" w:rsidRPr="00741FC3" w:rsidRDefault="00B1185A" w:rsidP="00E05D92">
            <w:pPr>
              <w:spacing w:line="340" w:lineRule="exact"/>
              <w:rPr>
                <w:b/>
                <w:szCs w:val="18"/>
              </w:rPr>
            </w:pPr>
            <w:r w:rsidRPr="00741FC3">
              <w:rPr>
                <w:b/>
                <w:szCs w:val="18"/>
              </w:rPr>
              <w:t>status</w:t>
            </w:r>
          </w:p>
        </w:tc>
        <w:tc>
          <w:tcPr>
            <w:tcW w:w="160" w:type="dxa"/>
          </w:tcPr>
          <w:p w14:paraId="05018DCD" w14:textId="77777777" w:rsidR="00B1185A" w:rsidRPr="00741FC3" w:rsidRDefault="00BB1990" w:rsidP="00E05D92">
            <w:pPr>
              <w:spacing w:line="340" w:lineRule="exact"/>
            </w:pPr>
            <w:r>
              <w:t>:</w:t>
            </w:r>
          </w:p>
        </w:tc>
        <w:sdt>
          <w:sdtPr>
            <w:id w:val="1384916723"/>
            <w:placeholder>
              <w:docPart w:val="C8DE392B037C4796B3581F7349653340"/>
            </w:placeholder>
            <w:comboBox>
              <w:listItem w:value="Kies een item."/>
              <w:listItem w:displayText="Actieve informatie" w:value="Actieve informatie"/>
              <w:listItem w:displayText="Toezeggingen, nummer:" w:value="Toezeggingen, nummer:"/>
              <w:listItem w:displayText="Schriftelijke raadsvragen" w:value="Schriftelijke raadsvragen"/>
            </w:comboBox>
          </w:sdtPr>
          <w:sdtEndPr/>
          <w:sdtContent>
            <w:tc>
              <w:tcPr>
                <w:tcW w:w="7938" w:type="dxa"/>
              </w:tcPr>
              <w:p w14:paraId="27A9943E" w14:textId="77777777" w:rsidR="00B1185A" w:rsidRPr="00741FC3" w:rsidRDefault="00EF088D" w:rsidP="00FB2C22">
                <w:pPr>
                  <w:spacing w:line="340" w:lineRule="exact"/>
                  <w:rPr>
                    <w:szCs w:val="18"/>
                  </w:rPr>
                </w:pPr>
                <w:r>
                  <w:t>Schriftelijke raadsvragen</w:t>
                </w:r>
              </w:p>
            </w:tc>
          </w:sdtContent>
        </w:sdt>
      </w:tr>
      <w:tr w:rsidR="008E589F" w:rsidRPr="00741FC3" w14:paraId="69A4B5B4" w14:textId="77777777" w:rsidTr="00E05D92">
        <w:trPr>
          <w:trHeight w:val="397"/>
        </w:trPr>
        <w:tc>
          <w:tcPr>
            <w:tcW w:w="2037" w:type="dxa"/>
          </w:tcPr>
          <w:p w14:paraId="79C5390C" w14:textId="77777777" w:rsidR="008E589F" w:rsidRPr="00741FC3" w:rsidRDefault="008E589F" w:rsidP="00E05D92">
            <w:pPr>
              <w:spacing w:line="34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openbaar</w:t>
            </w:r>
          </w:p>
        </w:tc>
        <w:tc>
          <w:tcPr>
            <w:tcW w:w="160" w:type="dxa"/>
          </w:tcPr>
          <w:p w14:paraId="1E2A6F22" w14:textId="77777777" w:rsidR="008E589F" w:rsidRDefault="008E589F" w:rsidP="00E05D92">
            <w:pPr>
              <w:spacing w:line="340" w:lineRule="exact"/>
            </w:pPr>
            <w:r>
              <w:t>:</w:t>
            </w:r>
          </w:p>
        </w:tc>
        <w:tc>
          <w:tcPr>
            <w:tcW w:w="7938" w:type="dxa"/>
          </w:tcPr>
          <w:p w14:paraId="5CF622DF" w14:textId="77777777" w:rsidR="008E589F" w:rsidRDefault="006F1F8C" w:rsidP="00FB2C22">
            <w:pPr>
              <w:spacing w:line="340" w:lineRule="exact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</w:tr>
    </w:tbl>
    <w:p w14:paraId="6EDB9B6C" w14:textId="77777777" w:rsidR="00FF18AE" w:rsidRDefault="00FF18AE" w:rsidP="0047109A">
      <w:pPr>
        <w:spacing w:line="280" w:lineRule="exact"/>
        <w:rPr>
          <w:rFonts w:cs="Arial"/>
          <w:b/>
        </w:rPr>
      </w:pPr>
    </w:p>
    <w:p w14:paraId="79E660B0" w14:textId="77777777" w:rsidR="00B1185A" w:rsidRPr="00741FC3" w:rsidRDefault="00B1185A" w:rsidP="0047109A">
      <w:pPr>
        <w:spacing w:line="280" w:lineRule="exact"/>
        <w:rPr>
          <w:rFonts w:cs="Arial"/>
          <w:b/>
        </w:rPr>
      </w:pPr>
      <w:r w:rsidRPr="00741FC3">
        <w:rPr>
          <w:rFonts w:cs="Arial"/>
          <w:b/>
        </w:rPr>
        <w:t>Onderwerp</w:t>
      </w:r>
    </w:p>
    <w:p w14:paraId="161833DB" w14:textId="77777777" w:rsidR="00F06E07" w:rsidRPr="00B96353" w:rsidRDefault="009627C9" w:rsidP="0047109A">
      <w:pPr>
        <w:spacing w:line="280" w:lineRule="exact"/>
        <w:rPr>
          <w:rFonts w:cs="Arial"/>
          <w:highlight w:val="yellow"/>
        </w:rPr>
      </w:pPr>
      <w:bookmarkStart w:id="1" w:name="O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Beantwoording vragen SP </w:t>
      </w:r>
      <w:r w:rsidR="002F1CCE">
        <w:rPr>
          <w:rFonts w:ascii="Calibri" w:eastAsiaTheme="minorHAnsi" w:hAnsi="Calibri" w:cs="Calibri"/>
          <w:sz w:val="22"/>
          <w:szCs w:val="22"/>
          <w:lang w:eastAsia="en-US"/>
        </w:rPr>
        <w:t>aangaande: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96353">
        <w:rPr>
          <w:rFonts w:ascii="Calibri" w:eastAsiaTheme="minorHAnsi" w:hAnsi="Calibri" w:cs="Calibri"/>
          <w:sz w:val="22"/>
          <w:szCs w:val="22"/>
          <w:lang w:eastAsia="en-US"/>
        </w:rPr>
        <w:t>Vragen m.b.t. parkeermogelijkheden Nieuwstraat</w:t>
      </w:r>
      <w:r w:rsidR="002F1CCE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B1185A" w:rsidRPr="00B96353">
        <w:rPr>
          <w:rFonts w:cs="Arial"/>
          <w:highlight w:val="yellow"/>
        </w:rPr>
        <w:br/>
      </w:r>
    </w:p>
    <w:p w14:paraId="398A0C09" w14:textId="77777777" w:rsidR="00F06E07" w:rsidRPr="00925A01" w:rsidRDefault="00F06E07" w:rsidP="0047109A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Aanleiding</w:t>
      </w:r>
      <w:r w:rsidR="00B1185A"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 </w:t>
      </w:r>
    </w:p>
    <w:bookmarkEnd w:id="1"/>
    <w:p w14:paraId="3F1BEC9E" w14:textId="14244B25" w:rsidR="00B116CE" w:rsidRPr="00D150DF" w:rsidRDefault="00F06E07" w:rsidP="00B116CE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Op </w:t>
      </w:r>
      <w:r w:rsidR="00925A01" w:rsidRPr="00925A01">
        <w:rPr>
          <w:rFonts w:ascii="Calibri" w:eastAsiaTheme="minorHAnsi" w:hAnsi="Calibri" w:cs="Calibri"/>
          <w:sz w:val="22"/>
          <w:szCs w:val="22"/>
          <w:lang w:eastAsia="en-US"/>
        </w:rPr>
        <w:t>15 augustus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ontvingen we</w:t>
      </w:r>
      <w:r w:rsidR="0023265B"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een brief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vanuit Raadsfractie </w:t>
      </w:r>
      <w:r w:rsidR="00925A01" w:rsidRPr="00925A01">
        <w:rPr>
          <w:rFonts w:ascii="Calibri" w:eastAsiaTheme="minorHAnsi" w:hAnsi="Calibri" w:cs="Calibri"/>
          <w:sz w:val="22"/>
          <w:szCs w:val="22"/>
          <w:lang w:eastAsia="en-US"/>
        </w:rPr>
        <w:t>SP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betreffende ‘</w:t>
      </w:r>
      <w:r w:rsidR="00925A01" w:rsidRPr="00925A01">
        <w:rPr>
          <w:rFonts w:ascii="Calibri" w:eastAsiaTheme="minorHAnsi" w:hAnsi="Calibri" w:cs="Calibri"/>
          <w:sz w:val="22"/>
          <w:szCs w:val="22"/>
          <w:lang w:eastAsia="en-US"/>
        </w:rPr>
        <w:t>Vragen m.b.t. parkeermogelijkheden Nieuwstraat’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 xml:space="preserve">Hieronder 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>geven w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>ij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antwoord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B116CE">
        <w:rPr>
          <w:rFonts w:ascii="Calibri" w:eastAsiaTheme="minorHAnsi" w:hAnsi="Calibri" w:cs="Calibri"/>
          <w:sz w:val="22"/>
          <w:szCs w:val="22"/>
          <w:lang w:eastAsia="en-US"/>
        </w:rPr>
        <w:t xml:space="preserve"> Daarnaast ontvangt de Raad op </w:t>
      </w:r>
      <w:r w:rsidR="00B116CE" w:rsidRPr="00D150DF">
        <w:rPr>
          <w:rFonts w:ascii="Calibri" w:eastAsiaTheme="minorHAnsi" w:hAnsi="Calibri" w:cs="Calibri"/>
          <w:sz w:val="22"/>
          <w:szCs w:val="22"/>
          <w:lang w:eastAsia="en-US"/>
        </w:rPr>
        <w:t xml:space="preserve">korte termijn nog een separate RIB over de </w:t>
      </w:r>
      <w:r w:rsidR="00B116CE" w:rsidRPr="00D150D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uitvoeringsregeling </w:t>
      </w:r>
      <w:r w:rsidR="007D61D5" w:rsidRPr="00D150D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</w:t>
      </w:r>
      <w:r w:rsidR="00B116CE" w:rsidRPr="00D150D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laatsing laadinfra</w:t>
      </w:r>
      <w:r w:rsidR="00B116CE" w:rsidRPr="00D150DF">
        <w:rPr>
          <w:rFonts w:ascii="Calibri" w:eastAsiaTheme="minorHAnsi" w:hAnsi="Calibri" w:cs="Calibri"/>
          <w:sz w:val="22"/>
          <w:szCs w:val="22"/>
          <w:lang w:eastAsia="en-US"/>
        </w:rPr>
        <w:t xml:space="preserve">. Deze is op dit moment in voorbereiding. </w:t>
      </w:r>
    </w:p>
    <w:p w14:paraId="15D1A4F1" w14:textId="77777777" w:rsidR="00F06E07" w:rsidRPr="00925A01" w:rsidRDefault="00F06E07" w:rsidP="0047109A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6B17FDA" w14:textId="77777777" w:rsidR="00B96353" w:rsidRPr="00925A01" w:rsidRDefault="00B96353" w:rsidP="00B96353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Bent u op de hoogte van de parkeerproblemen in de Nieuwstraat als gevolg van het parkeren</w:t>
      </w:r>
    </w:p>
    <w:p w14:paraId="0282A0EC" w14:textId="77777777" w:rsidR="00B96353" w:rsidRPr="00925A01" w:rsidRDefault="00B96353" w:rsidP="00B96353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van auto’s door automobilisten, die niet afkomstig zijn uit de Nieuwstraat (die in de</w:t>
      </w:r>
    </w:p>
    <w:p w14:paraId="68641F3A" w14:textId="77777777" w:rsidR="00B96353" w:rsidRPr="00925A01" w:rsidRDefault="00B96353" w:rsidP="00B96353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Nieuwsstraat parkeren, omdat ze kennelijk elders geen parkeerplek kunnen vinden)?</w:t>
      </w:r>
    </w:p>
    <w:p w14:paraId="640ED554" w14:textId="77777777" w:rsidR="00EF088D" w:rsidRPr="00925A01" w:rsidRDefault="00B96353" w:rsidP="00B96353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>Er zijn bij de gemeente geen parkeerproblemen in de Nieuwstraat bekend</w:t>
      </w:r>
      <w:r w:rsidR="000D3BAF">
        <w:rPr>
          <w:rFonts w:ascii="Calibri" w:eastAsiaTheme="minorHAnsi" w:hAnsi="Calibri" w:cs="Calibri"/>
          <w:sz w:val="22"/>
          <w:szCs w:val="22"/>
          <w:lang w:eastAsia="en-US"/>
        </w:rPr>
        <w:t>. Ook niet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als gevolg van het parkeren door eigenaren van auto’s die niet in de straat wonen. </w:t>
      </w:r>
    </w:p>
    <w:p w14:paraId="281ADF85" w14:textId="77777777" w:rsidR="00B96353" w:rsidRPr="00925A01" w:rsidRDefault="00B96353" w:rsidP="0047109A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FDA94A" w14:textId="77777777" w:rsidR="00B96353" w:rsidRPr="00925A01" w:rsidRDefault="00B96353" w:rsidP="00B96353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Bent u op de hoogte van de plaatsing van een laadpaal (en het reserveren van twee</w:t>
      </w:r>
    </w:p>
    <w:p w14:paraId="035449AA" w14:textId="77777777" w:rsidR="00FF18AE" w:rsidRPr="00925A01" w:rsidRDefault="00B96353" w:rsidP="004A0B10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parkeerplaatsen bij deze laadpaal) en zo ja, is daartoe vergunning verleend?</w:t>
      </w:r>
      <w:r w:rsidR="00FF18AE"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539AA0B3" w14:textId="5EAFE670" w:rsidR="00FB5D34" w:rsidRPr="007D61D5" w:rsidRDefault="00B96353" w:rsidP="004A0B10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We zijn op de hoogte van </w:t>
      </w:r>
      <w:r w:rsidR="00FB5D34" w:rsidRPr="00925A01">
        <w:rPr>
          <w:rFonts w:ascii="Calibri" w:eastAsiaTheme="minorHAnsi" w:hAnsi="Calibri" w:cs="Calibri"/>
          <w:sz w:val="22"/>
          <w:szCs w:val="22"/>
          <w:lang w:eastAsia="en-US"/>
        </w:rPr>
        <w:t>plaatsing van de laadpaal. Middels een verkeersbesluit (publicatiedatum 23-4-2021) hebben we toestemming verleend voor deze laadpaal.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 xml:space="preserve"> Voor meer informatie verwijzen we naar de</w:t>
      </w:r>
      <w:r w:rsidR="007D61D5">
        <w:rPr>
          <w:rFonts w:ascii="Calibri" w:eastAsiaTheme="minorHAnsi" w:hAnsi="Calibri" w:cs="Calibri"/>
          <w:sz w:val="22"/>
          <w:szCs w:val="22"/>
          <w:lang w:eastAsia="en-US"/>
        </w:rPr>
        <w:t xml:space="preserve"> separate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 xml:space="preserve"> RIB </w:t>
      </w:r>
      <w:r w:rsidR="007D61D5" w:rsidRPr="00D150D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uitvoeringsregeling plaatsing laadinfra</w:t>
      </w:r>
      <w:r w:rsidR="007D61D5" w:rsidRPr="00D150DF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6E13D7BB" w14:textId="77777777" w:rsidR="00FB5D34" w:rsidRPr="00925A01" w:rsidRDefault="00FB5D34" w:rsidP="004A0B10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A481693" w14:textId="77777777" w:rsidR="00FB5D34" w:rsidRPr="00925A01" w:rsidRDefault="00FB5D34" w:rsidP="00925A01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Is over het plaatsen van de laadpaal gecommuniceerd met de bewoners van de Nieuwstraat?</w:t>
      </w:r>
    </w:p>
    <w:p w14:paraId="0A96BFC6" w14:textId="1D2837F2" w:rsidR="00B1185A" w:rsidRPr="00925A01" w:rsidRDefault="00FB5D34" w:rsidP="00FB5D34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Zo nee, waarom niet?</w:t>
      </w:r>
      <w:r w:rsidR="000D10C9" w:rsidRPr="00925A01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016006">
        <w:rPr>
          <w:rFonts w:ascii="Calibri" w:eastAsiaTheme="minorHAnsi" w:hAnsi="Calibri" w:cs="Calibri"/>
          <w:sz w:val="22"/>
          <w:szCs w:val="22"/>
          <w:lang w:eastAsia="en-US"/>
        </w:rPr>
        <w:t xml:space="preserve">Ja, d.m.v. publicatie van het verkeersbesluit en er 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>is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6006">
        <w:rPr>
          <w:rFonts w:ascii="Calibri" w:eastAsiaTheme="minorHAnsi" w:hAnsi="Calibri" w:cs="Calibri"/>
          <w:sz w:val="22"/>
          <w:szCs w:val="22"/>
          <w:lang w:eastAsia="en-US"/>
        </w:rPr>
        <w:t xml:space="preserve">een 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>algemeen</w:t>
      </w:r>
      <w:r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persbericht uitgegaan over de plaatsing van de laadpalen</w:t>
      </w:r>
      <w:r w:rsidR="009919D1"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 xml:space="preserve">Er is </w:t>
      </w:r>
      <w:r w:rsidR="00016006">
        <w:rPr>
          <w:rFonts w:ascii="Calibri" w:eastAsiaTheme="minorHAnsi" w:hAnsi="Calibri" w:cs="Calibri"/>
          <w:sz w:val="22"/>
          <w:szCs w:val="22"/>
          <w:lang w:eastAsia="en-US"/>
        </w:rPr>
        <w:t xml:space="preserve">verder 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>niet gecommuniceerd over individuele laadpalen.</w:t>
      </w:r>
    </w:p>
    <w:p w14:paraId="5447D583" w14:textId="77777777" w:rsidR="00FB5D34" w:rsidRPr="00925A01" w:rsidRDefault="00FB5D34" w:rsidP="00FB5D34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2A450B" w14:textId="77777777" w:rsidR="007D61D5" w:rsidRDefault="007D61D5">
      <w:pPr>
        <w:spacing w:after="160" w:line="259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br w:type="page"/>
      </w:r>
    </w:p>
    <w:p w14:paraId="62D6E079" w14:textId="2AF70FEA" w:rsidR="00FB5D34" w:rsidRPr="00AD6B14" w:rsidRDefault="00FB5D34" w:rsidP="00925A01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In de petitie van de bewoners wordt erop aangedrongen om maatregelen te nemen zodat de</w:t>
      </w:r>
    </w:p>
    <w:p w14:paraId="686E72A6" w14:textId="77777777" w:rsidR="00FB5D34" w:rsidRPr="00925A01" w:rsidRDefault="00FB5D34" w:rsidP="00925A01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bewoners hun auto normaal kunnen parkeren in hun straat (bij hun woning).</w:t>
      </w:r>
    </w:p>
    <w:p w14:paraId="70312B56" w14:textId="77777777" w:rsidR="00FB5D34" w:rsidRPr="00925A01" w:rsidRDefault="00FB5D34" w:rsidP="00925A01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Bent u bereid aan het dringende verzoek van de bewoners tegemoet te komen?</w:t>
      </w:r>
    </w:p>
    <w:p w14:paraId="295864B3" w14:textId="0819F582" w:rsidR="00FB5D34" w:rsidRDefault="00154A01" w:rsidP="00925A01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Er is voldoende parkeerruimte in de straat en in de omgeving. </w:t>
      </w:r>
      <w:r w:rsidR="00925A01">
        <w:rPr>
          <w:rFonts w:ascii="Calibri" w:eastAsiaTheme="minorHAnsi" w:hAnsi="Calibri" w:cs="Calibri"/>
          <w:sz w:val="22"/>
          <w:szCs w:val="22"/>
          <w:lang w:eastAsia="en-US"/>
        </w:rPr>
        <w:t>Het is normaal dat men i</w:t>
      </w:r>
      <w:r w:rsidR="0037379B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 straten of gebieden waar veel vraag naar parkeren is, iets verder moet lopen.  We zien geen noodzaak om in deze straat n</w:t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g meer openbare ruimte te reserveren voor parkeren. Dat zou 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 xml:space="preserve">dan </w:t>
      </w:r>
      <w:r w:rsidR="00925A01">
        <w:rPr>
          <w:rFonts w:ascii="Calibri" w:eastAsiaTheme="minorHAnsi" w:hAnsi="Calibri" w:cs="Calibri"/>
          <w:sz w:val="22"/>
          <w:szCs w:val="22"/>
          <w:lang w:eastAsia="en-US"/>
        </w:rPr>
        <w:t>ten koste gaan van andere belangrijke wijkvoorzieningen zoals openbaar groen</w:t>
      </w:r>
      <w:r w:rsidR="00016006">
        <w:rPr>
          <w:rFonts w:ascii="Calibri" w:eastAsiaTheme="minorHAnsi" w:hAnsi="Calibri" w:cs="Calibri"/>
          <w:sz w:val="22"/>
          <w:szCs w:val="22"/>
          <w:lang w:eastAsia="en-US"/>
        </w:rPr>
        <w:t xml:space="preserve">, spelen, enz. </w:t>
      </w:r>
    </w:p>
    <w:p w14:paraId="3F1BF494" w14:textId="77777777" w:rsidR="00154A01" w:rsidRDefault="00154A01" w:rsidP="00925A01">
      <w:pPr>
        <w:spacing w:line="280" w:lineRule="exac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E82AB88" w14:textId="77777777" w:rsidR="00FB5D34" w:rsidRPr="00925A01" w:rsidRDefault="00FB5D34" w:rsidP="00925A01">
      <w:pPr>
        <w:spacing w:line="28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Bent u bereid met de bewoners van de Nieuwstraat in overleg te gaan over te nemen</w:t>
      </w:r>
    </w:p>
    <w:p w14:paraId="65FB4B1C" w14:textId="115AE1E0" w:rsidR="00FB5D34" w:rsidRDefault="00FB5D34" w:rsidP="00FB5D34">
      <w:pPr>
        <w:spacing w:line="280" w:lineRule="exact"/>
      </w:pPr>
      <w:r w:rsidRPr="00925A0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maatregelen?</w:t>
      </w:r>
      <w:r w:rsidR="00154A01" w:rsidRPr="00925A01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37455F">
        <w:rPr>
          <w:rFonts w:ascii="Calibri" w:eastAsiaTheme="minorHAnsi" w:hAnsi="Calibri" w:cs="Calibri"/>
          <w:sz w:val="22"/>
          <w:szCs w:val="22"/>
          <w:lang w:eastAsia="en-US"/>
        </w:rPr>
        <w:t xml:space="preserve">Zie antwoord bij vorige vraag. 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>W</w:t>
      </w:r>
      <w:r w:rsidR="00925A01"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>zijn</w:t>
      </w:r>
      <w:r w:rsidR="00F6124F">
        <w:rPr>
          <w:rFonts w:ascii="Calibri" w:eastAsiaTheme="minorHAnsi" w:hAnsi="Calibri" w:cs="Calibri"/>
          <w:sz w:val="22"/>
          <w:szCs w:val="22"/>
          <w:lang w:eastAsia="en-US"/>
        </w:rPr>
        <w:t xml:space="preserve"> overigens</w:t>
      </w:r>
      <w:r w:rsidR="00801F3C">
        <w:rPr>
          <w:rFonts w:ascii="Calibri" w:eastAsiaTheme="minorHAnsi" w:hAnsi="Calibri" w:cs="Calibri"/>
          <w:sz w:val="22"/>
          <w:szCs w:val="22"/>
          <w:lang w:eastAsia="en-US"/>
        </w:rPr>
        <w:t xml:space="preserve"> altijd </w:t>
      </w:r>
      <w:r w:rsidR="00154A01" w:rsidRPr="00925A01">
        <w:rPr>
          <w:rFonts w:ascii="Calibri" w:eastAsiaTheme="minorHAnsi" w:hAnsi="Calibri" w:cs="Calibri"/>
          <w:sz w:val="22"/>
          <w:szCs w:val="22"/>
          <w:lang w:eastAsia="en-US"/>
        </w:rPr>
        <w:t xml:space="preserve">bereid om met inwoners </w:t>
      </w:r>
      <w:r w:rsidR="00F6124F">
        <w:rPr>
          <w:rFonts w:ascii="Calibri" w:eastAsiaTheme="minorHAnsi" w:hAnsi="Calibri" w:cs="Calibri"/>
          <w:sz w:val="22"/>
          <w:szCs w:val="22"/>
          <w:lang w:eastAsia="en-US"/>
        </w:rPr>
        <w:t>in gesprek te gaan.</w:t>
      </w:r>
      <w:r w:rsidR="0037455F">
        <w:t xml:space="preserve"> </w:t>
      </w:r>
    </w:p>
    <w:p w14:paraId="669801D9" w14:textId="708BD9DD" w:rsidR="00B116CE" w:rsidRDefault="00B116CE" w:rsidP="00FB5D34">
      <w:pPr>
        <w:spacing w:line="280" w:lineRule="exact"/>
      </w:pPr>
    </w:p>
    <w:p w14:paraId="4031F30A" w14:textId="57A70FF4" w:rsidR="00B116CE" w:rsidRPr="00154A01" w:rsidRDefault="00B116CE" w:rsidP="00B116CE">
      <w:pPr>
        <w:spacing w:line="280" w:lineRule="exact"/>
      </w:pPr>
    </w:p>
    <w:sectPr w:rsidR="00B116CE" w:rsidRPr="00154A01" w:rsidSect="002A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232" w:right="964" w:bottom="1134" w:left="964" w:header="227" w:footer="22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91C3" w14:textId="77777777" w:rsidR="00BB3077" w:rsidRDefault="00BB3077">
      <w:pPr>
        <w:spacing w:line="240" w:lineRule="auto"/>
      </w:pPr>
      <w:r>
        <w:separator/>
      </w:r>
    </w:p>
  </w:endnote>
  <w:endnote w:type="continuationSeparator" w:id="0">
    <w:p w14:paraId="1F21E983" w14:textId="77777777" w:rsidR="00BB3077" w:rsidRDefault="00BB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C719" w14:textId="77777777" w:rsidR="00170278" w:rsidRDefault="001702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7CE9" w14:textId="77777777" w:rsidR="007C3F1F" w:rsidRDefault="00B1185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47E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B07" w14:textId="77777777" w:rsidR="007545C6" w:rsidRDefault="00B1185A" w:rsidP="007545C6">
    <w:pPr>
      <w:pStyle w:val="refvoetbrief"/>
      <w:rPr>
        <w:rFonts w:ascii="Times New Roman" w:hAnsi="Times New Roman"/>
      </w:rPr>
    </w:pPr>
    <w:r>
      <w:fldChar w:fldCharType="begin"/>
    </w:r>
    <w:r>
      <w:instrText xml:space="preserve"> INCLUDE "P:\\iWriter\\Sjabloon\\Verborgen Bouwstenen\\Algemeen\\Voettekst formulier.dotx" \* MERGEFORMAT </w:instrText>
    </w:r>
    <w:r>
      <w:fldChar w:fldCharType="separate"/>
    </w:r>
  </w:p>
  <w:tbl>
    <w:tblPr>
      <w:tblW w:w="10135" w:type="dxa"/>
      <w:tblInd w:w="-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13"/>
      <w:gridCol w:w="2835"/>
      <w:gridCol w:w="1985"/>
      <w:gridCol w:w="1902"/>
    </w:tblGrid>
    <w:tr w:rsidR="007545C6" w:rsidRPr="00D92F60" w14:paraId="361F513E" w14:textId="77777777">
      <w:trPr>
        <w:trHeight w:hRule="exact" w:val="200"/>
      </w:trPr>
      <w:tc>
        <w:tcPr>
          <w:tcW w:w="3413" w:type="dxa"/>
          <w:vAlign w:val="bottom"/>
        </w:tcPr>
        <w:p w14:paraId="56BAC430" w14:textId="77777777" w:rsidR="007545C6" w:rsidRPr="00592438" w:rsidRDefault="00B1185A" w:rsidP="007545C6">
          <w:pPr>
            <w:pStyle w:val="refvoetbrief"/>
          </w:pPr>
          <w:r>
            <w:t xml:space="preserve">Bezoekadres: </w:t>
          </w:r>
          <w:r>
            <w:fldChar w:fldCharType="begin" w:fldLock="1"/>
          </w:r>
          <w:r w:rsidRPr="00E36CD7">
            <w:instrText xml:space="preserve"> mitSV ORGANISATIE BezoekAdres \* MERGEFORMAT </w:instrText>
          </w:r>
          <w:r>
            <w:fldChar w:fldCharType="separate"/>
          </w:r>
          <w:r>
            <w:rPr>
              <w:bCs/>
              <w:noProof/>
            </w:rPr>
            <w:t>BezoekAdres</w:t>
          </w:r>
          <w:r>
            <w:fldChar w:fldCharType="end"/>
          </w:r>
          <w:r>
            <w:t xml:space="preserve">, </w:t>
          </w:r>
          <w:r>
            <w:fldChar w:fldCharType="begin" w:fldLock="1"/>
          </w:r>
          <w:r w:rsidRPr="00DF007E">
            <w:instrText xml:space="preserve"> mitSV AFDELING PlaatsBA \* MERGEFORMAT </w:instrText>
          </w:r>
          <w:r>
            <w:fldChar w:fldCharType="separate"/>
          </w:r>
          <w:r>
            <w:rPr>
              <w:bCs/>
              <w:noProof/>
            </w:rPr>
            <w:t>PlaatsBA</w:t>
          </w:r>
          <w:r>
            <w:fldChar w:fldCharType="end"/>
          </w:r>
        </w:p>
      </w:tc>
      <w:tc>
        <w:tcPr>
          <w:tcW w:w="2835" w:type="dxa"/>
          <w:shd w:val="clear" w:color="auto" w:fill="auto"/>
          <w:vAlign w:val="bottom"/>
        </w:tcPr>
        <w:p w14:paraId="56054B90" w14:textId="77777777" w:rsidR="007545C6" w:rsidRPr="00592438" w:rsidRDefault="00B1185A" w:rsidP="007545C6">
          <w:pPr>
            <w:pStyle w:val="refvoetbrief"/>
          </w:pPr>
          <w:r>
            <w:fldChar w:fldCharType="begin" w:fldLock="1"/>
          </w:r>
          <w:r w:rsidRPr="00E36CD7">
            <w:instrText xml:space="preserve"> mitSV ORGANISATIE Postadres \* MERGEFORMAT </w:instrText>
          </w:r>
          <w:r>
            <w:fldChar w:fldCharType="separate"/>
          </w:r>
          <w:r>
            <w:rPr>
              <w:bCs/>
              <w:noProof/>
            </w:rPr>
            <w:t>Postadres</w:t>
          </w:r>
          <w:r>
            <w:fldChar w:fldCharType="end"/>
          </w:r>
          <w:r>
            <w:t xml:space="preserve"> </w:t>
          </w:r>
          <w:r w:rsidRPr="00592438">
            <w:t xml:space="preserve">/ </w:t>
          </w:r>
          <w:r>
            <w:fldChar w:fldCharType="begin" w:fldLock="1"/>
          </w:r>
          <w:r w:rsidRPr="00E36CD7">
            <w:instrText xml:space="preserve"> mitSV ORGANISATIE PostCodePA \* MERGEFORMAT </w:instrText>
          </w:r>
          <w:r>
            <w:fldChar w:fldCharType="separate"/>
          </w:r>
          <w:r>
            <w:rPr>
              <w:bCs/>
              <w:noProof/>
            </w:rPr>
            <w:t>PostCodePA</w:t>
          </w:r>
          <w:r>
            <w:fldChar w:fldCharType="end"/>
          </w:r>
          <w:r>
            <w:t xml:space="preserve"> </w:t>
          </w:r>
          <w:r>
            <w:fldChar w:fldCharType="begin" w:fldLock="1"/>
          </w:r>
          <w:r w:rsidRPr="00E36CD7">
            <w:instrText xml:space="preserve"> mitSV AFDELING PlaatsPA \* MERGEFORMAT </w:instrText>
          </w:r>
          <w:r>
            <w:fldChar w:fldCharType="separate"/>
          </w:r>
          <w:r>
            <w:rPr>
              <w:bCs/>
              <w:noProof/>
            </w:rPr>
            <w:t>PlaatsPA</w:t>
          </w:r>
          <w:r>
            <w:fldChar w:fldCharType="end"/>
          </w:r>
        </w:p>
      </w:tc>
      <w:tc>
        <w:tcPr>
          <w:tcW w:w="1985" w:type="dxa"/>
          <w:shd w:val="clear" w:color="auto" w:fill="auto"/>
          <w:vAlign w:val="bottom"/>
        </w:tcPr>
        <w:p w14:paraId="2430C342" w14:textId="77777777" w:rsidR="007545C6" w:rsidRPr="00592438" w:rsidRDefault="00B1185A" w:rsidP="007545C6">
          <w:pPr>
            <w:pStyle w:val="refvoetbrief"/>
          </w:pPr>
          <w:r w:rsidRPr="00592438">
            <w:t xml:space="preserve">T </w:t>
          </w:r>
          <w:r>
            <w:fldChar w:fldCharType="begin" w:fldLock="1"/>
          </w:r>
          <w:r w:rsidRPr="00E36CD7">
            <w:instrText xml:space="preserve"> mitSV ORGANISATIE TelefoonNummer \* MERGEFORMAT </w:instrText>
          </w:r>
          <w:r>
            <w:fldChar w:fldCharType="separate"/>
          </w:r>
          <w:r>
            <w:rPr>
              <w:bCs/>
              <w:noProof/>
            </w:rPr>
            <w:t>TelefoonNummer</w:t>
          </w:r>
          <w:r>
            <w:fldChar w:fldCharType="end"/>
          </w:r>
        </w:p>
      </w:tc>
      <w:tc>
        <w:tcPr>
          <w:tcW w:w="1902" w:type="dxa"/>
          <w:shd w:val="clear" w:color="auto" w:fill="auto"/>
          <w:vAlign w:val="bottom"/>
        </w:tcPr>
        <w:p w14:paraId="7DBF7CAF" w14:textId="77777777" w:rsidR="007545C6" w:rsidRPr="00592438" w:rsidRDefault="00B1185A" w:rsidP="007545C6">
          <w:pPr>
            <w:pStyle w:val="refvoetbrief"/>
          </w:pPr>
          <w:r w:rsidRPr="00592438">
            <w:t xml:space="preserve">F </w:t>
          </w:r>
          <w:r>
            <w:fldChar w:fldCharType="begin" w:fldLock="1"/>
          </w:r>
          <w:r w:rsidRPr="00E36CD7">
            <w:instrText xml:space="preserve"> mitSV ORGANISATIE FaxNummer \* MERGEFORMAT </w:instrText>
          </w:r>
          <w:r>
            <w:fldChar w:fldCharType="separate"/>
          </w:r>
          <w:r>
            <w:rPr>
              <w:bCs/>
              <w:noProof/>
            </w:rPr>
            <w:t>FaxNummer</w:t>
          </w:r>
          <w:r>
            <w:fldChar w:fldCharType="end"/>
          </w:r>
        </w:p>
      </w:tc>
    </w:tr>
  </w:tbl>
  <w:p w14:paraId="6A7C812D" w14:textId="77777777" w:rsidR="007545C6" w:rsidRPr="00D92F60" w:rsidRDefault="00BB3077" w:rsidP="007545C6">
    <w:pPr>
      <w:pStyle w:val="refvoetbrief"/>
      <w:rPr>
        <w:sz w:val="2"/>
        <w:szCs w:val="2"/>
      </w:rPr>
    </w:pPr>
  </w:p>
  <w:p w14:paraId="45748A64" w14:textId="77777777" w:rsidR="007C3F1F" w:rsidRPr="007545C6" w:rsidRDefault="00B1185A" w:rsidP="007545C6">
    <w:pPr>
      <w:pStyle w:val="refvoetbrief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6803" w14:textId="77777777" w:rsidR="00BB3077" w:rsidRDefault="00BB3077">
      <w:pPr>
        <w:spacing w:line="240" w:lineRule="auto"/>
      </w:pPr>
      <w:r>
        <w:separator/>
      </w:r>
    </w:p>
  </w:footnote>
  <w:footnote w:type="continuationSeparator" w:id="0">
    <w:p w14:paraId="76280055" w14:textId="77777777" w:rsidR="00BB3077" w:rsidRDefault="00BB3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B083" w14:textId="77777777" w:rsidR="00170278" w:rsidRDefault="001702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467F" w14:textId="77777777" w:rsidR="007C3F1F" w:rsidRPr="00B95A6E" w:rsidRDefault="00B1185A" w:rsidP="00E824C7">
    <w:r w:rsidRPr="00B95A6E">
      <w:t xml:space="preserve">Pag. </w:t>
    </w:r>
    <w:r w:rsidRPr="00B95A6E">
      <w:fldChar w:fldCharType="begin"/>
    </w:r>
    <w:r w:rsidRPr="00B95A6E">
      <w:instrText xml:space="preserve"> PAGE </w:instrText>
    </w:r>
    <w:r w:rsidRPr="00B95A6E">
      <w:fldChar w:fldCharType="separate"/>
    </w:r>
    <w:r w:rsidR="00747E5D">
      <w:rPr>
        <w:noProof/>
      </w:rPr>
      <w:t>2</w:t>
    </w:r>
    <w:r w:rsidRPr="00B95A6E">
      <w:fldChar w:fldCharType="end"/>
    </w:r>
    <w:r w:rsidRPr="00B95A6E">
      <w:t xml:space="preserve"> van </w:t>
    </w:r>
    <w:fldSimple w:instr=" NUMPAGES ">
      <w:r w:rsidR="00747E5D">
        <w:rPr>
          <w:noProof/>
        </w:rPr>
        <w:t>2</w:t>
      </w:r>
    </w:fldSimple>
  </w:p>
  <w:p w14:paraId="1E12621C" w14:textId="77777777" w:rsidR="007C3F1F" w:rsidRPr="00104E49" w:rsidRDefault="00BB3077" w:rsidP="00E824C7"/>
  <w:p w14:paraId="424A9C32" w14:textId="77777777" w:rsidR="007C3F1F" w:rsidRPr="00104E49" w:rsidRDefault="00BB3077" w:rsidP="00E824C7">
    <w:pPr>
      <w:spacing w:line="360" w:lineRule="exact"/>
    </w:pPr>
  </w:p>
  <w:p w14:paraId="435703B4" w14:textId="77777777" w:rsidR="007C3F1F" w:rsidRPr="00104E49" w:rsidRDefault="00BB3077" w:rsidP="00E8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8BED" w14:textId="77777777" w:rsidR="009B16CA" w:rsidRDefault="00BB3077" w:rsidP="009B16CA">
    <w:pPr>
      <w:pStyle w:val="Koptekst"/>
      <w:jc w:val="right"/>
    </w:pPr>
  </w:p>
  <w:p w14:paraId="3E31F42A" w14:textId="77777777" w:rsidR="009B16CA" w:rsidRDefault="00B1185A" w:rsidP="009B16C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DAEEC" wp14:editId="415C6050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943100" cy="1524000"/>
          <wp:effectExtent l="0" t="0" r="0" b="0"/>
          <wp:wrapNone/>
          <wp:docPr id="1" name="Afbeelding 1" descr="HAM WTK logo gemeente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 WTK logo gemeente Z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97" t="24123" r="15874" b="22997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D70CCC5" w14:textId="77777777" w:rsidR="007C3F1F" w:rsidRDefault="00B1185A" w:rsidP="009B16CA">
    <w:pPr>
      <w:pStyle w:val="Koptekst"/>
      <w:jc w:val="right"/>
      <w:rPr>
        <w:sz w:val="18"/>
        <w:szCs w:val="18"/>
      </w:rPr>
    </w:pPr>
    <w:r>
      <w:tab/>
    </w:r>
    <w:r>
      <w:tab/>
    </w:r>
    <w:r w:rsidRPr="009B16CA">
      <w:rPr>
        <w:sz w:val="18"/>
        <w:szCs w:val="18"/>
      </w:rPr>
      <w:t xml:space="preserve">Stuknummer: </w:t>
    </w:r>
    <w:r>
      <w:rPr>
        <w:sz w:val="18"/>
        <w:szCs w:val="18"/>
      </w:rPr>
      <w:t>21.0000577</w:t>
    </w:r>
  </w:p>
  <w:p w14:paraId="0B6C6F6C" w14:textId="77777777" w:rsidR="00170278" w:rsidRPr="009B16CA" w:rsidRDefault="00170278" w:rsidP="009B16CA">
    <w:pPr>
      <w:pStyle w:val="Koptekst"/>
      <w:jc w:val="right"/>
      <w:rPr>
        <w:sz w:val="18"/>
        <w:szCs w:val="18"/>
      </w:rPr>
    </w:pPr>
    <w:r>
      <w:rPr>
        <w:sz w:val="18"/>
        <w:szCs w:val="18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A3"/>
    <w:rsid w:val="00016006"/>
    <w:rsid w:val="0002605B"/>
    <w:rsid w:val="000A4360"/>
    <w:rsid w:val="000D10C9"/>
    <w:rsid w:val="000D3BAF"/>
    <w:rsid w:val="000D4A6D"/>
    <w:rsid w:val="000D7D2D"/>
    <w:rsid w:val="00150E74"/>
    <w:rsid w:val="00154A01"/>
    <w:rsid w:val="00155573"/>
    <w:rsid w:val="00170278"/>
    <w:rsid w:val="00194AC0"/>
    <w:rsid w:val="001D51F0"/>
    <w:rsid w:val="001F145B"/>
    <w:rsid w:val="00221E71"/>
    <w:rsid w:val="00223261"/>
    <w:rsid w:val="00231E49"/>
    <w:rsid w:val="0023265B"/>
    <w:rsid w:val="002F1CCE"/>
    <w:rsid w:val="00307917"/>
    <w:rsid w:val="0037379B"/>
    <w:rsid w:val="0037455F"/>
    <w:rsid w:val="0039732E"/>
    <w:rsid w:val="00436C10"/>
    <w:rsid w:val="0047109A"/>
    <w:rsid w:val="00484E90"/>
    <w:rsid w:val="004A0B10"/>
    <w:rsid w:val="004C7428"/>
    <w:rsid w:val="00501887"/>
    <w:rsid w:val="00570505"/>
    <w:rsid w:val="0060476E"/>
    <w:rsid w:val="006757AC"/>
    <w:rsid w:val="006A717A"/>
    <w:rsid w:val="006F1F8C"/>
    <w:rsid w:val="007321D5"/>
    <w:rsid w:val="00747E5D"/>
    <w:rsid w:val="007554A3"/>
    <w:rsid w:val="007939C8"/>
    <w:rsid w:val="007C3E6F"/>
    <w:rsid w:val="007D61D5"/>
    <w:rsid w:val="007F4577"/>
    <w:rsid w:val="00801F3C"/>
    <w:rsid w:val="00811BFF"/>
    <w:rsid w:val="00811C48"/>
    <w:rsid w:val="0081325A"/>
    <w:rsid w:val="00854F5A"/>
    <w:rsid w:val="008668C1"/>
    <w:rsid w:val="0087182B"/>
    <w:rsid w:val="008C0F36"/>
    <w:rsid w:val="008E04A9"/>
    <w:rsid w:val="008E589F"/>
    <w:rsid w:val="008E5AF9"/>
    <w:rsid w:val="00925A01"/>
    <w:rsid w:val="009627C9"/>
    <w:rsid w:val="00965B61"/>
    <w:rsid w:val="009919D1"/>
    <w:rsid w:val="009B6A1B"/>
    <w:rsid w:val="00A034A3"/>
    <w:rsid w:val="00A219ED"/>
    <w:rsid w:val="00A272DE"/>
    <w:rsid w:val="00A3726F"/>
    <w:rsid w:val="00A81205"/>
    <w:rsid w:val="00AD6B14"/>
    <w:rsid w:val="00B116CE"/>
    <w:rsid w:val="00B1185A"/>
    <w:rsid w:val="00B95267"/>
    <w:rsid w:val="00B96353"/>
    <w:rsid w:val="00BB1990"/>
    <w:rsid w:val="00BB1DA3"/>
    <w:rsid w:val="00BB3077"/>
    <w:rsid w:val="00D150DF"/>
    <w:rsid w:val="00D261EE"/>
    <w:rsid w:val="00D62DC3"/>
    <w:rsid w:val="00D64316"/>
    <w:rsid w:val="00D760A3"/>
    <w:rsid w:val="00E035C7"/>
    <w:rsid w:val="00EF088D"/>
    <w:rsid w:val="00F06E07"/>
    <w:rsid w:val="00F37436"/>
    <w:rsid w:val="00F460D5"/>
    <w:rsid w:val="00F6124F"/>
    <w:rsid w:val="00FA4029"/>
    <w:rsid w:val="00FB2C22"/>
    <w:rsid w:val="00FB4429"/>
    <w:rsid w:val="00FB5D34"/>
    <w:rsid w:val="00FD35BE"/>
    <w:rsid w:val="00FD6F2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E5A5"/>
  <w15:chartTrackingRefBased/>
  <w15:docId w15:val="{8697D7B0-F024-4017-B921-518E659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185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1185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1185A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ormuliernaam">
    <w:name w:val="Formuliernaam"/>
    <w:basedOn w:val="Standaard"/>
    <w:rsid w:val="00B1185A"/>
    <w:rPr>
      <w:b/>
      <w:sz w:val="24"/>
      <w:szCs w:val="24"/>
    </w:rPr>
  </w:style>
  <w:style w:type="paragraph" w:customStyle="1" w:styleId="refvoetbrief">
    <w:name w:val="refvoetbrief"/>
    <w:basedOn w:val="Standaard"/>
    <w:rsid w:val="00B1185A"/>
    <w:pPr>
      <w:spacing w:line="180" w:lineRule="exact"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B2C22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1702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0278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5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E392B037C4796B3581F7349653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BD8F5-5BBE-45BC-B1FC-F2D366915CC8}"/>
      </w:docPartPr>
      <w:docPartBody>
        <w:p w:rsidR="00EF0E2C" w:rsidRDefault="00882061" w:rsidP="00882061">
          <w:pPr>
            <w:pStyle w:val="C8DE392B037C4796B3581F73496533401"/>
          </w:pPr>
          <w:r w:rsidRPr="00236A2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32"/>
    <w:rsid w:val="00071398"/>
    <w:rsid w:val="000766F5"/>
    <w:rsid w:val="000F6CEE"/>
    <w:rsid w:val="00183885"/>
    <w:rsid w:val="002029C3"/>
    <w:rsid w:val="00277AFB"/>
    <w:rsid w:val="002B084A"/>
    <w:rsid w:val="003443FE"/>
    <w:rsid w:val="00552808"/>
    <w:rsid w:val="005A4A86"/>
    <w:rsid w:val="005B30CD"/>
    <w:rsid w:val="00882061"/>
    <w:rsid w:val="008A2BB7"/>
    <w:rsid w:val="008B0ACA"/>
    <w:rsid w:val="00AE48A2"/>
    <w:rsid w:val="00DD462F"/>
    <w:rsid w:val="00E71432"/>
    <w:rsid w:val="00EF0E2C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2061"/>
    <w:rPr>
      <w:color w:val="808080"/>
    </w:rPr>
  </w:style>
  <w:style w:type="paragraph" w:customStyle="1" w:styleId="C8DE392B037C4796B3581F73496533401">
    <w:name w:val="C8DE392B037C4796B3581F73496533401"/>
    <w:rsid w:val="00882061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B801-7CB5-43A1-9D1E-09AAF79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Berkers</dc:creator>
  <cp:keywords/>
  <dc:description/>
  <cp:lastModifiedBy>Paul Geurts</cp:lastModifiedBy>
  <cp:revision>2</cp:revision>
  <dcterms:created xsi:type="dcterms:W3CDTF">2021-09-08T05:17:00Z</dcterms:created>
  <dcterms:modified xsi:type="dcterms:W3CDTF">2021-09-08T05:17:00Z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fdb20608-ea2f-0380-7814-d6a6309c1c54</vt:lpwstr>
  </property>
  <property fmtid="{D5CDD505-2E9C-101B-9397-08002B2CF9AE}" pid="3" name="CORSA_OBJECTTYPE">
    <vt:lpwstr>S</vt:lpwstr>
  </property>
  <property fmtid="{D5CDD505-2E9C-101B-9397-08002B2CF9AE}" pid="4" name="CORSA_OBJECTID">
    <vt:lpwstr>21.0000577</vt:lpwstr>
  </property>
  <property fmtid="{D5CDD505-2E9C-101B-9397-08002B2CF9AE}" pid="5" name="CORSA_VERSION">
    <vt:lpwstr>16</vt:lpwstr>
  </property>
</Properties>
</file>